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B" w:rsidRDefault="00EA4C0B" w:rsidP="00EA4C0B">
      <w:pPr>
        <w:pStyle w:val="Table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BA3B34" w:rsidRPr="00FF1BD1" w:rsidTr="0068795B">
        <w:trPr>
          <w:trHeight w:val="397"/>
        </w:trPr>
        <w:tc>
          <w:tcPr>
            <w:tcW w:w="4643" w:type="dxa"/>
            <w:vAlign w:val="center"/>
          </w:tcPr>
          <w:p w:rsidR="00BA3B34" w:rsidRPr="0068795B" w:rsidRDefault="00BA3B34" w:rsidP="009101C8">
            <w:pPr>
              <w:pStyle w:val="TableText"/>
              <w:tabs>
                <w:tab w:val="right" w:pos="4560"/>
              </w:tabs>
              <w:rPr>
                <w:lang w:val="en-GB"/>
              </w:rPr>
            </w:pPr>
            <w:bookmarkStart w:id="0" w:name="_GoBack"/>
            <w:bookmarkEnd w:id="0"/>
            <w:r w:rsidRPr="0068795B">
              <w:rPr>
                <w:lang w:val="en-GB"/>
              </w:rPr>
              <w:t xml:space="preserve">Doctoral student:      </w:t>
            </w:r>
            <w:r w:rsidRPr="0068795B">
              <w:rPr>
                <w:lang w:val="en-GB"/>
              </w:rPr>
              <w:tab/>
            </w:r>
          </w:p>
        </w:tc>
        <w:tc>
          <w:tcPr>
            <w:tcW w:w="4645" w:type="dxa"/>
            <w:vAlign w:val="center"/>
          </w:tcPr>
          <w:p w:rsidR="00BA3B34" w:rsidRPr="0068795B" w:rsidRDefault="00BA3B34" w:rsidP="009101C8">
            <w:pPr>
              <w:pStyle w:val="TableText"/>
              <w:tabs>
                <w:tab w:val="right" w:pos="4561"/>
              </w:tabs>
              <w:rPr>
                <w:lang w:val="en-GB"/>
              </w:rPr>
            </w:pPr>
            <w:r w:rsidRPr="0068795B">
              <w:rPr>
                <w:lang w:val="en-GB"/>
              </w:rPr>
              <w:t xml:space="preserve">  </w:t>
            </w:r>
            <w:r w:rsidR="0068795B" w:rsidRPr="0068795B">
              <w:rPr>
                <w:lang w:val="en-GB"/>
              </w:rPr>
              <w:t xml:space="preserve">Advisor (DC1):      </w:t>
            </w:r>
          </w:p>
        </w:tc>
      </w:tr>
      <w:tr w:rsidR="00BA3B34" w:rsidRPr="00FF1BD1" w:rsidTr="0068795B">
        <w:trPr>
          <w:trHeight w:val="397"/>
        </w:trPr>
        <w:tc>
          <w:tcPr>
            <w:tcW w:w="4643" w:type="dxa"/>
            <w:vAlign w:val="center"/>
          </w:tcPr>
          <w:p w:rsidR="00BA3B34" w:rsidRPr="00FF1BD1" w:rsidRDefault="00BA3B34" w:rsidP="00BA3B34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Reporting period - start</w:t>
            </w:r>
            <w:r w:rsidRPr="00FF1BD1">
              <w:rPr>
                <w:lang w:val="en-GB"/>
              </w:rPr>
              <w:t xml:space="preserve"> date</w:t>
            </w:r>
            <w:r>
              <w:rPr>
                <w:lang w:val="en-GB"/>
              </w:rPr>
              <w:t>:</w:t>
            </w:r>
          </w:p>
        </w:tc>
        <w:tc>
          <w:tcPr>
            <w:tcW w:w="4645" w:type="dxa"/>
            <w:vAlign w:val="center"/>
          </w:tcPr>
          <w:p w:rsidR="00BA3B34" w:rsidRPr="00FF1BD1" w:rsidRDefault="00BA3B34" w:rsidP="009101C8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- end date:</w:t>
            </w:r>
          </w:p>
        </w:tc>
      </w:tr>
      <w:tr w:rsidR="00BA3B34" w:rsidRPr="003F5D69" w:rsidTr="00BA3B34">
        <w:trPr>
          <w:trHeight w:val="340"/>
        </w:trPr>
        <w:tc>
          <w:tcPr>
            <w:tcW w:w="9288" w:type="dxa"/>
            <w:gridSpan w:val="2"/>
            <w:vAlign w:val="center"/>
          </w:tcPr>
          <w:p w:rsidR="00BA3B34" w:rsidRPr="00FF1BD1" w:rsidRDefault="00BA3B34" w:rsidP="009101C8">
            <w:pPr>
              <w:pStyle w:val="TableText"/>
              <w:rPr>
                <w:lang w:val="en-GB"/>
              </w:rPr>
            </w:pPr>
            <w:r w:rsidRPr="00FF1BD1">
              <w:rPr>
                <w:lang w:val="en-GB"/>
              </w:rPr>
              <w:t xml:space="preserve">Current report:         </w:t>
            </w:r>
            <w:proofErr w:type="gramStart"/>
            <w:r w:rsidRPr="00FF1BD1">
              <w:rPr>
                <w:sz w:val="28"/>
                <w:szCs w:val="28"/>
                <w:lang w:val="en-GB"/>
              </w:rPr>
              <w:t>□</w:t>
            </w:r>
            <w:r w:rsidRPr="00FF1BD1">
              <w:rPr>
                <w:lang w:val="en-GB"/>
              </w:rPr>
              <w:t xml:space="preserve">  Research</w:t>
            </w:r>
            <w:proofErr w:type="gramEnd"/>
            <w:r w:rsidRPr="00FF1BD1">
              <w:rPr>
                <w:lang w:val="en-GB"/>
              </w:rPr>
              <w:t xml:space="preserve"> Plan                     Progress Report </w:t>
            </w:r>
            <w:r>
              <w:rPr>
                <w:lang w:val="en-GB"/>
              </w:rPr>
              <w:t xml:space="preserve">  </w:t>
            </w:r>
            <w:r w:rsidRPr="00FF1BD1">
              <w:rPr>
                <w:sz w:val="28"/>
                <w:szCs w:val="28"/>
                <w:lang w:val="en-GB"/>
              </w:rPr>
              <w:t>□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F46C39">
              <w:rPr>
                <w:szCs w:val="20"/>
                <w:lang w:val="en-GB"/>
              </w:rPr>
              <w:t>1</w:t>
            </w:r>
            <w:r>
              <w:rPr>
                <w:szCs w:val="20"/>
                <w:lang w:val="en-GB"/>
              </w:rPr>
              <w:t xml:space="preserve">     </w:t>
            </w:r>
            <w:r w:rsidRPr="00F46C39">
              <w:rPr>
                <w:szCs w:val="20"/>
                <w:lang w:val="en-GB"/>
              </w:rPr>
              <w:t xml:space="preserve">     </w:t>
            </w:r>
            <w:r w:rsidRPr="00FF1BD1">
              <w:rPr>
                <w:sz w:val="28"/>
                <w:szCs w:val="28"/>
                <w:lang w:val="en-GB"/>
              </w:rPr>
              <w:t>□</w:t>
            </w:r>
            <w:r w:rsidRPr="00F46C39">
              <w:rPr>
                <w:szCs w:val="20"/>
                <w:lang w:val="en-GB"/>
              </w:rPr>
              <w:t xml:space="preserve"> 2     </w:t>
            </w:r>
            <w:r>
              <w:rPr>
                <w:szCs w:val="20"/>
                <w:lang w:val="en-GB"/>
              </w:rPr>
              <w:t xml:space="preserve">     </w:t>
            </w:r>
            <w:r w:rsidRPr="00FF1BD1">
              <w:rPr>
                <w:sz w:val="28"/>
                <w:szCs w:val="28"/>
                <w:lang w:val="en-GB"/>
              </w:rPr>
              <w:t>□</w:t>
            </w:r>
            <w:r w:rsidRPr="00F46C39">
              <w:rPr>
                <w:szCs w:val="20"/>
                <w:lang w:val="en-GB"/>
              </w:rPr>
              <w:t xml:space="preserve"> 3    </w:t>
            </w:r>
            <w:r>
              <w:rPr>
                <w:szCs w:val="20"/>
                <w:lang w:val="en-GB"/>
              </w:rPr>
              <w:t xml:space="preserve">      </w:t>
            </w:r>
            <w:r w:rsidRPr="00FF1BD1">
              <w:rPr>
                <w:sz w:val="28"/>
                <w:szCs w:val="28"/>
                <w:lang w:val="en-GB"/>
              </w:rPr>
              <w:t>□</w:t>
            </w:r>
            <w:r w:rsidRPr="00F46C39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….</w:t>
            </w:r>
          </w:p>
        </w:tc>
      </w:tr>
    </w:tbl>
    <w:p w:rsidR="00EF2590" w:rsidRPr="003C5179" w:rsidRDefault="00EF2590" w:rsidP="003C5179">
      <w:pPr>
        <w:spacing w:after="120"/>
        <w:rPr>
          <w:sz w:val="20"/>
          <w:szCs w:val="20"/>
          <w:lang w:val="en-GB"/>
        </w:rPr>
      </w:pPr>
      <w:r w:rsidRPr="003C5179">
        <w:rPr>
          <w:sz w:val="20"/>
          <w:szCs w:val="20"/>
          <w:lang w:val="en-GB"/>
        </w:rPr>
        <w:t xml:space="preserve">Please consult the </w:t>
      </w:r>
      <w:r w:rsidR="00BA3B34" w:rsidRPr="0068795B">
        <w:rPr>
          <w:sz w:val="20"/>
          <w:szCs w:val="20"/>
          <w:lang w:val="en-GB"/>
        </w:rPr>
        <w:t>online c</w:t>
      </w:r>
      <w:r w:rsidRPr="0068795B">
        <w:rPr>
          <w:sz w:val="20"/>
          <w:szCs w:val="20"/>
          <w:lang w:val="en-GB"/>
        </w:rPr>
        <w:t>atalogue of GSGS points for</w:t>
      </w:r>
      <w:r w:rsidRPr="003C5179">
        <w:rPr>
          <w:sz w:val="20"/>
          <w:szCs w:val="20"/>
          <w:lang w:val="en-GB"/>
        </w:rPr>
        <w:t xml:space="preserve"> any eligible activities. It is </w:t>
      </w:r>
      <w:r w:rsidRPr="003C5179">
        <w:rPr>
          <w:sz w:val="20"/>
          <w:szCs w:val="20"/>
          <w:u w:val="single"/>
          <w:lang w:val="en-GB"/>
        </w:rPr>
        <w:t>your</w:t>
      </w:r>
      <w:r w:rsidRPr="003C5179">
        <w:rPr>
          <w:sz w:val="20"/>
          <w:szCs w:val="20"/>
          <w:lang w:val="en-GB"/>
        </w:rPr>
        <w:t xml:space="preserve"> responsibility to collect proof of any activity you would like to count towards GSGS points, e.g., by signing attendance lists or getting and keeping certificates. Submit a </w:t>
      </w:r>
      <w:r w:rsidRPr="003C5179">
        <w:rPr>
          <w:sz w:val="20"/>
          <w:szCs w:val="20"/>
          <w:u w:val="single"/>
          <w:lang w:val="en-GB"/>
        </w:rPr>
        <w:t>copy</w:t>
      </w:r>
      <w:r w:rsidRPr="003C5179">
        <w:rPr>
          <w:sz w:val="20"/>
          <w:szCs w:val="20"/>
          <w:lang w:val="en-GB"/>
        </w:rPr>
        <w:t xml:space="preserve"> </w:t>
      </w:r>
      <w:r w:rsidR="00144300" w:rsidRPr="003C5179">
        <w:rPr>
          <w:sz w:val="20"/>
          <w:szCs w:val="20"/>
          <w:lang w:val="en-GB"/>
        </w:rPr>
        <w:t xml:space="preserve">of any proof </w:t>
      </w:r>
      <w:r w:rsidRPr="003C5179">
        <w:rPr>
          <w:sz w:val="20"/>
          <w:szCs w:val="20"/>
          <w:lang w:val="en-GB"/>
        </w:rPr>
        <w:t>with this report; keep the original for future reference.</w:t>
      </w: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530"/>
        <w:gridCol w:w="4914"/>
        <w:gridCol w:w="850"/>
        <w:gridCol w:w="565"/>
        <w:gridCol w:w="942"/>
        <w:gridCol w:w="809"/>
        <w:gridCol w:w="686"/>
      </w:tblGrid>
      <w:tr w:rsidR="00BA3B34" w:rsidRPr="003F5D69" w:rsidTr="003C5179">
        <w:tc>
          <w:tcPr>
            <w:tcW w:w="530" w:type="dxa"/>
          </w:tcPr>
          <w:p w:rsidR="00BA3B34" w:rsidRPr="003C5179" w:rsidRDefault="00BA3B34" w:rsidP="00BA3B3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C5179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4914" w:type="dxa"/>
            <w:tcMar>
              <w:left w:w="57" w:type="dxa"/>
              <w:right w:w="57" w:type="dxa"/>
            </w:tcMar>
          </w:tcPr>
          <w:p w:rsidR="00BA3B34" w:rsidRPr="003C5179" w:rsidRDefault="00BA3B34" w:rsidP="00BA3B34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C5179">
              <w:rPr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A3B34" w:rsidRPr="003C5179" w:rsidRDefault="00BA3B34" w:rsidP="00BA3B34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C5179">
              <w:rPr>
                <w:sz w:val="20"/>
                <w:szCs w:val="20"/>
                <w:lang w:val="en-GB"/>
              </w:rPr>
              <w:t>Date (or dates from/to)</w:t>
            </w:r>
          </w:p>
        </w:tc>
        <w:tc>
          <w:tcPr>
            <w:tcW w:w="565" w:type="dxa"/>
            <w:tcMar>
              <w:left w:w="57" w:type="dxa"/>
              <w:right w:w="57" w:type="dxa"/>
            </w:tcMar>
          </w:tcPr>
          <w:p w:rsidR="00BA3B34" w:rsidRPr="003C5179" w:rsidRDefault="00BA3B34" w:rsidP="003C5179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3C5179">
              <w:rPr>
                <w:sz w:val="20"/>
                <w:szCs w:val="20"/>
                <w:lang w:val="en-GB"/>
              </w:rPr>
              <w:t>Cata</w:t>
            </w:r>
            <w:r w:rsidR="003C5179">
              <w:rPr>
                <w:sz w:val="20"/>
                <w:szCs w:val="20"/>
                <w:lang w:val="en-GB"/>
              </w:rPr>
              <w:t>-</w:t>
            </w:r>
            <w:r w:rsidRPr="003C5179">
              <w:rPr>
                <w:sz w:val="20"/>
                <w:szCs w:val="20"/>
                <w:lang w:val="en-GB"/>
              </w:rPr>
              <w:t>logue</w:t>
            </w:r>
            <w:proofErr w:type="spellEnd"/>
            <w:r w:rsidRPr="003C5179">
              <w:rPr>
                <w:sz w:val="20"/>
                <w:szCs w:val="20"/>
                <w:lang w:val="en-GB"/>
              </w:rPr>
              <w:t xml:space="preserve"> </w:t>
            </w:r>
            <w:r w:rsidR="003C5179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</w:tcPr>
          <w:p w:rsidR="00BA3B34" w:rsidRPr="003C5179" w:rsidRDefault="00BA3B34" w:rsidP="00BA3B34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C5179">
              <w:rPr>
                <w:sz w:val="20"/>
                <w:szCs w:val="20"/>
                <w:lang w:val="en-GB"/>
              </w:rPr>
              <w:t>Copy of proof attached</w:t>
            </w:r>
          </w:p>
        </w:tc>
        <w:tc>
          <w:tcPr>
            <w:tcW w:w="809" w:type="dxa"/>
            <w:tcMar>
              <w:left w:w="57" w:type="dxa"/>
              <w:right w:w="57" w:type="dxa"/>
            </w:tcMar>
          </w:tcPr>
          <w:p w:rsidR="00BA3B34" w:rsidRPr="003C5179" w:rsidRDefault="00BA3B34" w:rsidP="00BA3B34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C5179">
              <w:rPr>
                <w:sz w:val="20"/>
                <w:szCs w:val="20"/>
                <w:lang w:val="en-GB"/>
              </w:rPr>
              <w:t>GSGS points applied for</w:t>
            </w:r>
          </w:p>
        </w:tc>
        <w:tc>
          <w:tcPr>
            <w:tcW w:w="6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A3B34" w:rsidRPr="00BA3B34" w:rsidRDefault="00BA3B34" w:rsidP="00BA3B34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</w:t>
            </w:r>
            <w:r w:rsidRPr="00BA3B34">
              <w:rPr>
                <w:sz w:val="16"/>
                <w:szCs w:val="16"/>
                <w:lang w:val="en-GB"/>
              </w:rPr>
              <w:t xml:space="preserve">oints </w:t>
            </w:r>
            <w:r>
              <w:rPr>
                <w:sz w:val="16"/>
                <w:szCs w:val="16"/>
                <w:lang w:val="en-GB"/>
              </w:rPr>
              <w:t xml:space="preserve">awarded </w:t>
            </w:r>
            <w:r w:rsidRPr="00BA3B34">
              <w:rPr>
                <w:sz w:val="16"/>
                <w:szCs w:val="16"/>
                <w:lang w:val="en-GB"/>
              </w:rPr>
              <w:t>-office use only</w:t>
            </w:r>
          </w:p>
        </w:tc>
      </w:tr>
      <w:tr w:rsidR="00BA3B34" w:rsidRPr="00BA3B34" w:rsidTr="003C5179">
        <w:tc>
          <w:tcPr>
            <w:tcW w:w="530" w:type="dxa"/>
            <w:shd w:val="clear" w:color="auto" w:fill="D9D9D9" w:themeFill="background1" w:themeFillShade="D9"/>
          </w:tcPr>
          <w:p w:rsidR="00BA3B34" w:rsidRDefault="00BA3B34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:rsidR="00BA3B34" w:rsidRPr="00BA3B34" w:rsidRDefault="00BA3B34" w:rsidP="00BA3B3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Attendance of Cologne Geosciences Colloquium</w:t>
            </w:r>
            <w:r w:rsidR="003C5179">
              <w:rPr>
                <w:lang w:val="en-GB"/>
              </w:rPr>
              <w:t xml:space="preserve"> in reporting period</w:t>
            </w:r>
            <w:r>
              <w:rPr>
                <w:lang w:val="en-GB"/>
              </w:rPr>
              <w:t xml:space="preserve"> (</w:t>
            </w:r>
            <w:r w:rsidR="003C5179">
              <w:rPr>
                <w:lang w:val="en-GB"/>
              </w:rPr>
              <w:t>administered by GSGS Office)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BA3B34" w:rsidRPr="00BA3B34" w:rsidRDefault="003C5179" w:rsidP="003C51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BA3B34" w:rsidRPr="00BA3B34" w:rsidRDefault="003C5179" w:rsidP="003C51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BA3B34" w:rsidRPr="00BA3B34" w:rsidRDefault="003C5179" w:rsidP="003C51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  <w:tr w:rsidR="00BA3B34" w:rsidRPr="00BA3B34" w:rsidTr="003C5179">
        <w:tc>
          <w:tcPr>
            <w:tcW w:w="530" w:type="dxa"/>
          </w:tcPr>
          <w:p w:rsidR="00BA3B34" w:rsidRPr="00BA3B34" w:rsidRDefault="00BA3B34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14" w:type="dxa"/>
          </w:tcPr>
          <w:p w:rsidR="00BA3B34" w:rsidRPr="00BA3B34" w:rsidRDefault="00BA3B34" w:rsidP="00094C17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  <w:tr w:rsidR="00BA3B34" w:rsidRPr="00BA3B34" w:rsidTr="003C5179">
        <w:tc>
          <w:tcPr>
            <w:tcW w:w="530" w:type="dxa"/>
          </w:tcPr>
          <w:p w:rsidR="00BA3B34" w:rsidRPr="00BA3B34" w:rsidRDefault="00BA3B34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914" w:type="dxa"/>
          </w:tcPr>
          <w:p w:rsidR="00BA3B34" w:rsidRPr="00BA3B34" w:rsidRDefault="00BA3B34" w:rsidP="00094C17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  <w:tr w:rsidR="00BA3B34" w:rsidRPr="00BA3B34" w:rsidTr="003C5179">
        <w:tc>
          <w:tcPr>
            <w:tcW w:w="530" w:type="dxa"/>
          </w:tcPr>
          <w:p w:rsidR="00BA3B34" w:rsidRPr="00BA3B34" w:rsidRDefault="00BA3B34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14" w:type="dxa"/>
          </w:tcPr>
          <w:p w:rsidR="00BA3B34" w:rsidRPr="00BA3B34" w:rsidRDefault="00BA3B34" w:rsidP="00094C17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  <w:tr w:rsidR="00BA3B34" w:rsidRPr="00BA3B34" w:rsidTr="003C5179">
        <w:tc>
          <w:tcPr>
            <w:tcW w:w="530" w:type="dxa"/>
          </w:tcPr>
          <w:p w:rsidR="00BA3B34" w:rsidRPr="00BA3B34" w:rsidRDefault="00BA3B34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914" w:type="dxa"/>
          </w:tcPr>
          <w:p w:rsidR="00BA3B34" w:rsidRPr="00BA3B34" w:rsidRDefault="00BA3B34" w:rsidP="00094C17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  <w:tr w:rsidR="003C5179" w:rsidRPr="00BA3B34" w:rsidTr="003C5179">
        <w:tc>
          <w:tcPr>
            <w:tcW w:w="530" w:type="dxa"/>
          </w:tcPr>
          <w:p w:rsidR="003C5179" w:rsidRDefault="003C5179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914" w:type="dxa"/>
          </w:tcPr>
          <w:p w:rsidR="003C5179" w:rsidRPr="003C5179" w:rsidRDefault="003C5179" w:rsidP="00094C1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</w:tr>
      <w:tr w:rsidR="003C5179" w:rsidRPr="00BA3B34" w:rsidTr="003C5179">
        <w:tc>
          <w:tcPr>
            <w:tcW w:w="530" w:type="dxa"/>
          </w:tcPr>
          <w:p w:rsidR="003C5179" w:rsidRDefault="003C5179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914" w:type="dxa"/>
          </w:tcPr>
          <w:p w:rsidR="003C5179" w:rsidRPr="003C5179" w:rsidRDefault="003C5179" w:rsidP="00094C1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</w:tr>
      <w:tr w:rsidR="003C5179" w:rsidRPr="00BA3B34" w:rsidTr="003C5179">
        <w:tc>
          <w:tcPr>
            <w:tcW w:w="530" w:type="dxa"/>
          </w:tcPr>
          <w:p w:rsidR="003C5179" w:rsidRDefault="003C5179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914" w:type="dxa"/>
          </w:tcPr>
          <w:p w:rsidR="003C5179" w:rsidRPr="003C5179" w:rsidRDefault="003C5179" w:rsidP="00094C1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3C5179" w:rsidRPr="00BA3B34" w:rsidRDefault="003C5179" w:rsidP="003C5179">
            <w:pPr>
              <w:jc w:val="center"/>
              <w:rPr>
                <w:lang w:val="en-GB"/>
              </w:rPr>
            </w:pPr>
          </w:p>
        </w:tc>
      </w:tr>
      <w:tr w:rsidR="00BA3B34" w:rsidRPr="003F5D69" w:rsidTr="003C5179">
        <w:tc>
          <w:tcPr>
            <w:tcW w:w="530" w:type="dxa"/>
          </w:tcPr>
          <w:p w:rsidR="00BA3B34" w:rsidRPr="00BA3B34" w:rsidRDefault="003C5179" w:rsidP="00BA3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914" w:type="dxa"/>
          </w:tcPr>
          <w:p w:rsidR="00BA3B34" w:rsidRPr="003C5179" w:rsidRDefault="003C5179" w:rsidP="003C5179">
            <w:pPr>
              <w:rPr>
                <w:sz w:val="18"/>
                <w:szCs w:val="18"/>
                <w:lang w:val="en-GB"/>
              </w:rPr>
            </w:pPr>
            <w:r w:rsidRPr="003C5179">
              <w:rPr>
                <w:sz w:val="18"/>
                <w:szCs w:val="18"/>
                <w:lang w:val="en-GB"/>
              </w:rPr>
              <w:t xml:space="preserve">Please expand this list </w:t>
            </w:r>
            <w:r>
              <w:rPr>
                <w:sz w:val="18"/>
                <w:szCs w:val="18"/>
                <w:lang w:val="en-GB"/>
              </w:rPr>
              <w:t>when required</w:t>
            </w:r>
          </w:p>
        </w:tc>
        <w:tc>
          <w:tcPr>
            <w:tcW w:w="850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942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809" w:type="dxa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BA3B34" w:rsidRPr="00BA3B34" w:rsidRDefault="00BA3B34" w:rsidP="003C5179">
            <w:pPr>
              <w:jc w:val="center"/>
              <w:rPr>
                <w:lang w:val="en-GB"/>
              </w:rPr>
            </w:pPr>
          </w:p>
        </w:tc>
      </w:tr>
    </w:tbl>
    <w:p w:rsidR="00094C17" w:rsidRDefault="00094C17" w:rsidP="00094C17">
      <w:pPr>
        <w:rPr>
          <w:lang w:val="en-US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3C5179" w:rsidTr="003C5179">
        <w:trPr>
          <w:trHeight w:val="3381"/>
        </w:trPr>
        <w:tc>
          <w:tcPr>
            <w:tcW w:w="9299" w:type="dxa"/>
          </w:tcPr>
          <w:p w:rsidR="003C5179" w:rsidRDefault="003C5179" w:rsidP="003C5179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Space for comments, including those from the supervisor, where necessary. Please use the number in the first column to refer to any specific item.</w:t>
            </w:r>
            <w:r w:rsidR="0068795B">
              <w:rPr>
                <w:lang w:val="en-US"/>
              </w:rPr>
              <w:t xml:space="preserve"> If you need more space, please continue overleaf.</w:t>
            </w:r>
          </w:p>
          <w:p w:rsidR="003C5179" w:rsidRDefault="003C5179" w:rsidP="00E32589">
            <w:pPr>
              <w:rPr>
                <w:lang w:val="en-US"/>
              </w:rPr>
            </w:pPr>
          </w:p>
          <w:p w:rsidR="003C5179" w:rsidRDefault="003C5179" w:rsidP="00E32589">
            <w:pPr>
              <w:rPr>
                <w:lang w:val="en-US"/>
              </w:rPr>
            </w:pPr>
          </w:p>
        </w:tc>
      </w:tr>
    </w:tbl>
    <w:p w:rsidR="003C5179" w:rsidRDefault="003C5179" w:rsidP="003C5179">
      <w:pPr>
        <w:tabs>
          <w:tab w:val="left" w:pos="3686"/>
          <w:tab w:val="right" w:pos="8931"/>
        </w:tabs>
        <w:spacing w:before="0"/>
        <w:rPr>
          <w:lang w:val="en-GB"/>
        </w:rPr>
      </w:pPr>
    </w:p>
    <w:p w:rsidR="003C5179" w:rsidRPr="00FF1BD1" w:rsidRDefault="003C5179" w:rsidP="003C5179">
      <w:pPr>
        <w:tabs>
          <w:tab w:val="left" w:pos="3686"/>
          <w:tab w:val="right" w:pos="8931"/>
        </w:tabs>
        <w:spacing w:before="0"/>
        <w:rPr>
          <w:lang w:val="en-GB"/>
        </w:rPr>
      </w:pPr>
      <w:r w:rsidRPr="0068795B">
        <w:rPr>
          <w:lang w:val="en-GB"/>
        </w:rPr>
        <w:t xml:space="preserve">Advisor &amp; first DC member </w:t>
      </w:r>
      <w:r w:rsidRPr="0068795B">
        <w:rPr>
          <w:lang w:val="en-GB"/>
        </w:rPr>
        <w:tab/>
        <w:t>______________________________</w:t>
      </w:r>
      <w:r w:rsidRPr="0068795B">
        <w:rPr>
          <w:lang w:val="en-GB"/>
        </w:rPr>
        <w:tab/>
        <w:t>Date __________</w:t>
      </w:r>
    </w:p>
    <w:p w:rsidR="003C5179" w:rsidRPr="00FF1BD1" w:rsidRDefault="003C5179" w:rsidP="003C5179">
      <w:pPr>
        <w:tabs>
          <w:tab w:val="left" w:pos="3686"/>
          <w:tab w:val="right" w:pos="8931"/>
        </w:tabs>
        <w:rPr>
          <w:lang w:val="en-GB"/>
        </w:rPr>
      </w:pPr>
      <w:r w:rsidRPr="00FF1BD1">
        <w:rPr>
          <w:lang w:val="en-GB"/>
        </w:rPr>
        <w:t xml:space="preserve">Doctoral student  </w:t>
      </w:r>
      <w:r>
        <w:rPr>
          <w:lang w:val="en-GB"/>
        </w:rPr>
        <w:tab/>
        <w:t>______________________________</w:t>
      </w:r>
      <w:r>
        <w:rPr>
          <w:lang w:val="en-GB"/>
        </w:rPr>
        <w:tab/>
      </w:r>
      <w:r w:rsidRPr="00FF1BD1">
        <w:rPr>
          <w:lang w:val="en-GB"/>
        </w:rPr>
        <w:t>Date</w:t>
      </w:r>
      <w:r>
        <w:rPr>
          <w:lang w:val="en-GB"/>
        </w:rPr>
        <w:t xml:space="preserve"> __________</w:t>
      </w:r>
    </w:p>
    <w:p w:rsidR="003C5179" w:rsidRDefault="003C5179" w:rsidP="003C5179">
      <w:pPr>
        <w:pStyle w:val="Fuzeile"/>
        <w:tabs>
          <w:tab w:val="clear" w:pos="9072"/>
          <w:tab w:val="right" w:pos="9356"/>
        </w:tabs>
        <w:rPr>
          <w:szCs w:val="22"/>
          <w:u w:val="single"/>
          <w:lang w:val="en-GB"/>
        </w:rPr>
      </w:pPr>
    </w:p>
    <w:p w:rsidR="00BA3B34" w:rsidRPr="00BA3B34" w:rsidRDefault="003C5179" w:rsidP="003C5179">
      <w:pPr>
        <w:pStyle w:val="Fuzeile"/>
        <w:tabs>
          <w:tab w:val="clear" w:pos="9072"/>
          <w:tab w:val="right" w:pos="9356"/>
        </w:tabs>
        <w:rPr>
          <w:lang w:val="en-US"/>
        </w:rPr>
      </w:pPr>
      <w:r w:rsidRPr="00F15A7B">
        <w:rPr>
          <w:szCs w:val="22"/>
          <w:u w:val="single"/>
          <w:lang w:val="en-GB"/>
        </w:rPr>
        <w:t>Doctoral students</w:t>
      </w:r>
      <w:r w:rsidRPr="00F15A7B">
        <w:rPr>
          <w:szCs w:val="22"/>
          <w:lang w:val="en-GB"/>
        </w:rPr>
        <w:t xml:space="preserve">: </w:t>
      </w:r>
      <w:r>
        <w:rPr>
          <w:szCs w:val="22"/>
          <w:lang w:val="en-GB"/>
        </w:rPr>
        <w:t xml:space="preserve">Include this report when you submit your </w:t>
      </w:r>
      <w:r w:rsidRPr="00F15A7B">
        <w:rPr>
          <w:b/>
          <w:szCs w:val="22"/>
          <w:lang w:val="en-GB"/>
        </w:rPr>
        <w:t>detailed research plan or progress report</w:t>
      </w:r>
      <w:r>
        <w:rPr>
          <w:szCs w:val="22"/>
          <w:lang w:val="en-GB"/>
        </w:rPr>
        <w:t xml:space="preserve"> to your doctoral committee. </w:t>
      </w:r>
      <w:r w:rsidR="001A3E6B">
        <w:rPr>
          <w:szCs w:val="22"/>
          <w:lang w:val="en-GB"/>
        </w:rPr>
        <w:t xml:space="preserve">Make sure your advisor sign it and provides any necessary comments (see remarks in the online GSGS points catalogue). </w:t>
      </w:r>
      <w:r w:rsidR="00BA3B34">
        <w:rPr>
          <w:lang w:val="en-US"/>
        </w:rPr>
        <w:t xml:space="preserve">A copy of this record </w:t>
      </w:r>
      <w:r>
        <w:rPr>
          <w:lang w:val="en-US"/>
        </w:rPr>
        <w:t xml:space="preserve">with the points awarded </w:t>
      </w:r>
      <w:r w:rsidR="00BA3B34">
        <w:rPr>
          <w:lang w:val="en-US"/>
        </w:rPr>
        <w:t xml:space="preserve">will </w:t>
      </w:r>
      <w:r>
        <w:rPr>
          <w:lang w:val="en-US"/>
        </w:rPr>
        <w:t>be returned to you by email as soon as possible.</w:t>
      </w:r>
    </w:p>
    <w:sectPr w:rsidR="00BA3B34" w:rsidRPr="00BA3B34" w:rsidSect="00BA3B34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3F" w:rsidRDefault="001A723F" w:rsidP="00925959">
      <w:pPr>
        <w:spacing w:before="0" w:line="240" w:lineRule="auto"/>
      </w:pPr>
      <w:r>
        <w:separator/>
      </w:r>
    </w:p>
  </w:endnote>
  <w:endnote w:type="continuationSeparator" w:id="0">
    <w:p w:rsidR="001A723F" w:rsidRDefault="001A723F" w:rsidP="009259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77" w:rsidRDefault="005A4E77">
    <w:pPr>
      <w:pStyle w:val="Fuzeile"/>
    </w:pPr>
    <w:r>
      <w:tab/>
    </w:r>
    <w:r>
      <w:tab/>
      <w:t>Version 1.0 (14/11/2014)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3F" w:rsidRDefault="001A723F" w:rsidP="00925959">
      <w:pPr>
        <w:spacing w:before="0" w:line="240" w:lineRule="auto"/>
      </w:pPr>
      <w:r>
        <w:separator/>
      </w:r>
    </w:p>
  </w:footnote>
  <w:footnote w:type="continuationSeparator" w:id="0">
    <w:p w:rsidR="001A723F" w:rsidRDefault="001A723F" w:rsidP="009259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Pr="00843C37" w:rsidRDefault="00BA3B34" w:rsidP="00925959">
    <w:pPr>
      <w:jc w:val="right"/>
      <w:rPr>
        <w:rFonts w:cs="Calibri"/>
        <w:b/>
        <w:sz w:val="28"/>
        <w:szCs w:val="28"/>
        <w:lang w:val="en-GB"/>
      </w:rPr>
    </w:pPr>
    <w:r w:rsidRPr="00BA3B34">
      <w:rPr>
        <w:rFonts w:cs="Calibri"/>
        <w:b/>
        <w:sz w:val="28"/>
        <w:szCs w:val="28"/>
        <w:lang w:val="en-GB"/>
      </w:rPr>
      <w:t>Report of activiti</w:t>
    </w:r>
    <w:r>
      <w:rPr>
        <w:rFonts w:cs="Calibri"/>
        <w:b/>
        <w:sz w:val="28"/>
        <w:szCs w:val="28"/>
        <w:lang w:val="en-GB"/>
      </w:rPr>
      <w:t>es that count toward GSGS point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11735369" wp14:editId="10538B29">
          <wp:simplePos x="0" y="0"/>
          <wp:positionH relativeFrom="column">
            <wp:posOffset>-111760</wp:posOffset>
          </wp:positionH>
          <wp:positionV relativeFrom="paragraph">
            <wp:posOffset>-117475</wp:posOffset>
          </wp:positionV>
          <wp:extent cx="1709420" cy="586740"/>
          <wp:effectExtent l="0" t="0" r="5080" b="3810"/>
          <wp:wrapSquare wrapText="right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aduateSchool_Geosciences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sz w:val="28"/>
        <w:szCs w:val="28"/>
        <w:lang w:val="en-GB"/>
      </w:rPr>
      <w:t xml:space="preserve">s </w:t>
    </w:r>
  </w:p>
  <w:p w:rsidR="00BA3B34" w:rsidRPr="00BA3B34" w:rsidRDefault="00BA3B3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654"/>
    <w:multiLevelType w:val="hybridMultilevel"/>
    <w:tmpl w:val="EA4ABBE0"/>
    <w:lvl w:ilvl="0" w:tplc="A0A8C1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2DB"/>
    <w:multiLevelType w:val="hybridMultilevel"/>
    <w:tmpl w:val="B29A6CBA"/>
    <w:lvl w:ilvl="0" w:tplc="1596982E">
      <w:start w:val="1"/>
      <w:numFmt w:val="decimal"/>
      <w:lvlText w:val="Item %1. 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23A2"/>
    <w:multiLevelType w:val="hybridMultilevel"/>
    <w:tmpl w:val="5FBC39AE"/>
    <w:lvl w:ilvl="0" w:tplc="A0A8C1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59"/>
    <w:rsid w:val="00000F2C"/>
    <w:rsid w:val="000075D2"/>
    <w:rsid w:val="000157DF"/>
    <w:rsid w:val="00035204"/>
    <w:rsid w:val="000363BA"/>
    <w:rsid w:val="00056212"/>
    <w:rsid w:val="00057BAC"/>
    <w:rsid w:val="0006229E"/>
    <w:rsid w:val="000638B8"/>
    <w:rsid w:val="0007663E"/>
    <w:rsid w:val="00084361"/>
    <w:rsid w:val="00092EF3"/>
    <w:rsid w:val="00094C17"/>
    <w:rsid w:val="000A551B"/>
    <w:rsid w:val="000C253B"/>
    <w:rsid w:val="000E13EC"/>
    <w:rsid w:val="000F6088"/>
    <w:rsid w:val="00102B29"/>
    <w:rsid w:val="00103FAD"/>
    <w:rsid w:val="00114BD0"/>
    <w:rsid w:val="0011640D"/>
    <w:rsid w:val="00116758"/>
    <w:rsid w:val="00117AA6"/>
    <w:rsid w:val="00134487"/>
    <w:rsid w:val="0013732D"/>
    <w:rsid w:val="00137A9C"/>
    <w:rsid w:val="00144300"/>
    <w:rsid w:val="00162600"/>
    <w:rsid w:val="001832CF"/>
    <w:rsid w:val="00186FC9"/>
    <w:rsid w:val="001A1476"/>
    <w:rsid w:val="001A3E6B"/>
    <w:rsid w:val="001A41C3"/>
    <w:rsid w:val="001A521D"/>
    <w:rsid w:val="001A723F"/>
    <w:rsid w:val="001A7EC4"/>
    <w:rsid w:val="001B31C9"/>
    <w:rsid w:val="001D6712"/>
    <w:rsid w:val="001E35EC"/>
    <w:rsid w:val="001F0B25"/>
    <w:rsid w:val="001F1C4E"/>
    <w:rsid w:val="0020703A"/>
    <w:rsid w:val="00211335"/>
    <w:rsid w:val="00214464"/>
    <w:rsid w:val="00221C16"/>
    <w:rsid w:val="00231EA3"/>
    <w:rsid w:val="00243419"/>
    <w:rsid w:val="00254378"/>
    <w:rsid w:val="002906E9"/>
    <w:rsid w:val="002930B6"/>
    <w:rsid w:val="00295847"/>
    <w:rsid w:val="00297ED4"/>
    <w:rsid w:val="002A2528"/>
    <w:rsid w:val="002B4267"/>
    <w:rsid w:val="002B7C06"/>
    <w:rsid w:val="0030558D"/>
    <w:rsid w:val="00317F71"/>
    <w:rsid w:val="003236C2"/>
    <w:rsid w:val="003322BA"/>
    <w:rsid w:val="0034163C"/>
    <w:rsid w:val="00374A94"/>
    <w:rsid w:val="00380842"/>
    <w:rsid w:val="00387F9F"/>
    <w:rsid w:val="00390409"/>
    <w:rsid w:val="00396ABD"/>
    <w:rsid w:val="003B1236"/>
    <w:rsid w:val="003C0BE5"/>
    <w:rsid w:val="003C5179"/>
    <w:rsid w:val="003D4897"/>
    <w:rsid w:val="003E3525"/>
    <w:rsid w:val="003F5D69"/>
    <w:rsid w:val="00407885"/>
    <w:rsid w:val="00412A6B"/>
    <w:rsid w:val="004305DB"/>
    <w:rsid w:val="004330D1"/>
    <w:rsid w:val="004372EB"/>
    <w:rsid w:val="004409AC"/>
    <w:rsid w:val="00442004"/>
    <w:rsid w:val="0044294C"/>
    <w:rsid w:val="0044409F"/>
    <w:rsid w:val="00444DA5"/>
    <w:rsid w:val="00446080"/>
    <w:rsid w:val="004569CA"/>
    <w:rsid w:val="00466869"/>
    <w:rsid w:val="00482AF5"/>
    <w:rsid w:val="00493B1A"/>
    <w:rsid w:val="004A3266"/>
    <w:rsid w:val="004C3EF9"/>
    <w:rsid w:val="004C4DDF"/>
    <w:rsid w:val="004D598A"/>
    <w:rsid w:val="004E0FB1"/>
    <w:rsid w:val="004E3C5D"/>
    <w:rsid w:val="004E57EE"/>
    <w:rsid w:val="00500DD9"/>
    <w:rsid w:val="005313E2"/>
    <w:rsid w:val="00534344"/>
    <w:rsid w:val="00536398"/>
    <w:rsid w:val="00537F92"/>
    <w:rsid w:val="00544DB8"/>
    <w:rsid w:val="00553CE5"/>
    <w:rsid w:val="0056175F"/>
    <w:rsid w:val="00575195"/>
    <w:rsid w:val="00576661"/>
    <w:rsid w:val="005815FD"/>
    <w:rsid w:val="00594761"/>
    <w:rsid w:val="005A1C7D"/>
    <w:rsid w:val="005A4E77"/>
    <w:rsid w:val="005C5B0D"/>
    <w:rsid w:val="005D7185"/>
    <w:rsid w:val="005E3858"/>
    <w:rsid w:val="005E6B47"/>
    <w:rsid w:val="00604457"/>
    <w:rsid w:val="0060691C"/>
    <w:rsid w:val="00611800"/>
    <w:rsid w:val="00614C93"/>
    <w:rsid w:val="0063775F"/>
    <w:rsid w:val="00642099"/>
    <w:rsid w:val="0068795B"/>
    <w:rsid w:val="006B50A4"/>
    <w:rsid w:val="006B5A20"/>
    <w:rsid w:val="006C14A6"/>
    <w:rsid w:val="006C1A66"/>
    <w:rsid w:val="006D7C70"/>
    <w:rsid w:val="006E4241"/>
    <w:rsid w:val="007119A9"/>
    <w:rsid w:val="007519AA"/>
    <w:rsid w:val="00772495"/>
    <w:rsid w:val="007826F2"/>
    <w:rsid w:val="00784907"/>
    <w:rsid w:val="007963F2"/>
    <w:rsid w:val="007A7048"/>
    <w:rsid w:val="007C1FD2"/>
    <w:rsid w:val="007E3C4F"/>
    <w:rsid w:val="007E5E20"/>
    <w:rsid w:val="007F1716"/>
    <w:rsid w:val="007F450B"/>
    <w:rsid w:val="007F5F23"/>
    <w:rsid w:val="007F6A4D"/>
    <w:rsid w:val="008060D2"/>
    <w:rsid w:val="00863678"/>
    <w:rsid w:val="00887479"/>
    <w:rsid w:val="00893201"/>
    <w:rsid w:val="00894673"/>
    <w:rsid w:val="008A1844"/>
    <w:rsid w:val="008A6BA6"/>
    <w:rsid w:val="008B58A3"/>
    <w:rsid w:val="008B7D2E"/>
    <w:rsid w:val="008E1CA3"/>
    <w:rsid w:val="008E73CA"/>
    <w:rsid w:val="008F1901"/>
    <w:rsid w:val="008F4FD0"/>
    <w:rsid w:val="008F650D"/>
    <w:rsid w:val="0090016F"/>
    <w:rsid w:val="0092569D"/>
    <w:rsid w:val="00925959"/>
    <w:rsid w:val="00937336"/>
    <w:rsid w:val="009478ED"/>
    <w:rsid w:val="00955C88"/>
    <w:rsid w:val="00955F9D"/>
    <w:rsid w:val="00957B83"/>
    <w:rsid w:val="00966A86"/>
    <w:rsid w:val="00970AC3"/>
    <w:rsid w:val="009917F9"/>
    <w:rsid w:val="0099461A"/>
    <w:rsid w:val="009A0328"/>
    <w:rsid w:val="009C2BB2"/>
    <w:rsid w:val="009C7FFA"/>
    <w:rsid w:val="009D07C1"/>
    <w:rsid w:val="009D2DA7"/>
    <w:rsid w:val="009E3558"/>
    <w:rsid w:val="00A03D1D"/>
    <w:rsid w:val="00A05624"/>
    <w:rsid w:val="00A203ED"/>
    <w:rsid w:val="00A2765A"/>
    <w:rsid w:val="00A32486"/>
    <w:rsid w:val="00A437EB"/>
    <w:rsid w:val="00A50C30"/>
    <w:rsid w:val="00A63E5C"/>
    <w:rsid w:val="00AA5D45"/>
    <w:rsid w:val="00AA6797"/>
    <w:rsid w:val="00AB3659"/>
    <w:rsid w:val="00AB6A7B"/>
    <w:rsid w:val="00AD56BA"/>
    <w:rsid w:val="00B00C1F"/>
    <w:rsid w:val="00B032CC"/>
    <w:rsid w:val="00B040D4"/>
    <w:rsid w:val="00B0548D"/>
    <w:rsid w:val="00B11CAC"/>
    <w:rsid w:val="00B1676F"/>
    <w:rsid w:val="00B23A57"/>
    <w:rsid w:val="00B51AEF"/>
    <w:rsid w:val="00B64D9A"/>
    <w:rsid w:val="00B92327"/>
    <w:rsid w:val="00B939D8"/>
    <w:rsid w:val="00BA3B34"/>
    <w:rsid w:val="00BD056E"/>
    <w:rsid w:val="00BE76F2"/>
    <w:rsid w:val="00BF7ACF"/>
    <w:rsid w:val="00C23BB7"/>
    <w:rsid w:val="00C24690"/>
    <w:rsid w:val="00C3086E"/>
    <w:rsid w:val="00C333FC"/>
    <w:rsid w:val="00C364EE"/>
    <w:rsid w:val="00C62EDB"/>
    <w:rsid w:val="00C632A7"/>
    <w:rsid w:val="00C64AA9"/>
    <w:rsid w:val="00CB32BA"/>
    <w:rsid w:val="00CF0175"/>
    <w:rsid w:val="00CF15B8"/>
    <w:rsid w:val="00CF4C04"/>
    <w:rsid w:val="00D237A5"/>
    <w:rsid w:val="00D34CFB"/>
    <w:rsid w:val="00D457F0"/>
    <w:rsid w:val="00D476AE"/>
    <w:rsid w:val="00D652AC"/>
    <w:rsid w:val="00D743F0"/>
    <w:rsid w:val="00D94A05"/>
    <w:rsid w:val="00DA2741"/>
    <w:rsid w:val="00DA7DEB"/>
    <w:rsid w:val="00DC1E92"/>
    <w:rsid w:val="00DC5749"/>
    <w:rsid w:val="00DF536A"/>
    <w:rsid w:val="00E01B73"/>
    <w:rsid w:val="00E17934"/>
    <w:rsid w:val="00E20CB5"/>
    <w:rsid w:val="00E304D6"/>
    <w:rsid w:val="00E449CA"/>
    <w:rsid w:val="00E547E1"/>
    <w:rsid w:val="00E57FC5"/>
    <w:rsid w:val="00E761B2"/>
    <w:rsid w:val="00E80731"/>
    <w:rsid w:val="00E822F3"/>
    <w:rsid w:val="00E9391F"/>
    <w:rsid w:val="00EA4C0B"/>
    <w:rsid w:val="00EA63AB"/>
    <w:rsid w:val="00EB4A38"/>
    <w:rsid w:val="00EC5F89"/>
    <w:rsid w:val="00ED72A7"/>
    <w:rsid w:val="00EF187C"/>
    <w:rsid w:val="00EF2590"/>
    <w:rsid w:val="00EF3D79"/>
    <w:rsid w:val="00F041AD"/>
    <w:rsid w:val="00F17075"/>
    <w:rsid w:val="00F243EF"/>
    <w:rsid w:val="00F34FE4"/>
    <w:rsid w:val="00F35C54"/>
    <w:rsid w:val="00F36C1E"/>
    <w:rsid w:val="00F40F8C"/>
    <w:rsid w:val="00F67CF6"/>
    <w:rsid w:val="00F730DB"/>
    <w:rsid w:val="00FA374C"/>
    <w:rsid w:val="00FB6D4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959"/>
    <w:pPr>
      <w:spacing w:before="120" w:line="276" w:lineRule="auto"/>
      <w:jc w:val="both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FB1"/>
    <w:pPr>
      <w:outlineLvl w:val="0"/>
    </w:pPr>
    <w:rPr>
      <w:rFonts w:cs="Calibri"/>
      <w:b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0F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link w:val="AgendaitemZchn"/>
    <w:rsid w:val="001A41C3"/>
    <w:pPr>
      <w:framePr w:hSpace="142" w:wrap="around" w:vAnchor="text" w:hAnchor="margin" w:y="744"/>
      <w:spacing w:line="288" w:lineRule="auto"/>
      <w:suppressOverlap/>
    </w:pPr>
    <w:rPr>
      <w:b/>
      <w:lang w:val="en-GB"/>
    </w:rPr>
  </w:style>
  <w:style w:type="character" w:customStyle="1" w:styleId="AgendaitemZchn">
    <w:name w:val="Agenda_item Zchn"/>
    <w:basedOn w:val="Absatz-Standardschriftart"/>
    <w:link w:val="Agendaitem"/>
    <w:rsid w:val="001A41C3"/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FB1"/>
    <w:rPr>
      <w:rFonts w:cs="Calibri"/>
      <w:b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FB1"/>
    <w:rPr>
      <w:rFonts w:ascii="Cambria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0FB1"/>
    <w:rPr>
      <w:rFonts w:ascii="Cambria" w:hAnsi="Cambria"/>
      <w:b/>
      <w:bCs/>
      <w:color w:val="4F81BD"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E0FB1"/>
    <w:pPr>
      <w:spacing w:before="180"/>
    </w:pPr>
    <w:rPr>
      <w:rFonts w:cs="Calibri"/>
      <w:b/>
      <w:sz w:val="20"/>
      <w:lang w:val="en-GB"/>
    </w:rPr>
  </w:style>
  <w:style w:type="character" w:customStyle="1" w:styleId="TitelZchn">
    <w:name w:val="Titel Zchn"/>
    <w:link w:val="Titel"/>
    <w:uiPriority w:val="10"/>
    <w:rsid w:val="004E0FB1"/>
    <w:rPr>
      <w:rFonts w:cs="Calibri"/>
      <w:b/>
      <w:szCs w:val="24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0FB1"/>
    <w:pPr>
      <w:ind w:left="720"/>
      <w:contextualSpacing/>
    </w:pPr>
    <w:rPr>
      <w:rFonts w:eastAsia="Calibri"/>
    </w:rPr>
  </w:style>
  <w:style w:type="paragraph" w:styleId="Kopfzeile">
    <w:name w:val="header"/>
    <w:basedOn w:val="Standard"/>
    <w:link w:val="KopfzeileZchn"/>
    <w:uiPriority w:val="99"/>
    <w:unhideWhenUsed/>
    <w:rsid w:val="009259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959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259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rsid w:val="00925959"/>
    <w:rPr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5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C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C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C1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C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C17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EF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Standard"/>
    <w:link w:val="TableTextZchn"/>
    <w:qFormat/>
    <w:rsid w:val="00BA3B34"/>
    <w:pPr>
      <w:spacing w:before="0" w:line="240" w:lineRule="auto"/>
    </w:pPr>
    <w:rPr>
      <w:sz w:val="20"/>
      <w:lang w:eastAsia="en-US"/>
    </w:rPr>
  </w:style>
  <w:style w:type="character" w:customStyle="1" w:styleId="TableTextZchn">
    <w:name w:val="TableText Zchn"/>
    <w:basedOn w:val="Absatz-Standardschriftart"/>
    <w:link w:val="TableText"/>
    <w:rsid w:val="00BA3B34"/>
    <w:rPr>
      <w:szCs w:val="24"/>
    </w:rPr>
  </w:style>
  <w:style w:type="character" w:styleId="Hyperlink">
    <w:name w:val="Hyperlink"/>
    <w:rsid w:val="003C5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959"/>
    <w:pPr>
      <w:spacing w:before="120" w:line="276" w:lineRule="auto"/>
      <w:jc w:val="both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FB1"/>
    <w:pPr>
      <w:outlineLvl w:val="0"/>
    </w:pPr>
    <w:rPr>
      <w:rFonts w:cs="Calibri"/>
      <w:b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0F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link w:val="AgendaitemZchn"/>
    <w:rsid w:val="001A41C3"/>
    <w:pPr>
      <w:framePr w:hSpace="142" w:wrap="around" w:vAnchor="text" w:hAnchor="margin" w:y="744"/>
      <w:spacing w:line="288" w:lineRule="auto"/>
      <w:suppressOverlap/>
    </w:pPr>
    <w:rPr>
      <w:b/>
      <w:lang w:val="en-GB"/>
    </w:rPr>
  </w:style>
  <w:style w:type="character" w:customStyle="1" w:styleId="AgendaitemZchn">
    <w:name w:val="Agenda_item Zchn"/>
    <w:basedOn w:val="Absatz-Standardschriftart"/>
    <w:link w:val="Agendaitem"/>
    <w:rsid w:val="001A41C3"/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FB1"/>
    <w:rPr>
      <w:rFonts w:cs="Calibri"/>
      <w:b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FB1"/>
    <w:rPr>
      <w:rFonts w:ascii="Cambria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0FB1"/>
    <w:rPr>
      <w:rFonts w:ascii="Cambria" w:hAnsi="Cambria"/>
      <w:b/>
      <w:bCs/>
      <w:color w:val="4F81BD"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E0FB1"/>
    <w:pPr>
      <w:spacing w:before="180"/>
    </w:pPr>
    <w:rPr>
      <w:rFonts w:cs="Calibri"/>
      <w:b/>
      <w:sz w:val="20"/>
      <w:lang w:val="en-GB"/>
    </w:rPr>
  </w:style>
  <w:style w:type="character" w:customStyle="1" w:styleId="TitelZchn">
    <w:name w:val="Titel Zchn"/>
    <w:link w:val="Titel"/>
    <w:uiPriority w:val="10"/>
    <w:rsid w:val="004E0FB1"/>
    <w:rPr>
      <w:rFonts w:cs="Calibri"/>
      <w:b/>
      <w:szCs w:val="24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0FB1"/>
    <w:pPr>
      <w:ind w:left="720"/>
      <w:contextualSpacing/>
    </w:pPr>
    <w:rPr>
      <w:rFonts w:eastAsia="Calibri"/>
    </w:rPr>
  </w:style>
  <w:style w:type="paragraph" w:styleId="Kopfzeile">
    <w:name w:val="header"/>
    <w:basedOn w:val="Standard"/>
    <w:link w:val="KopfzeileZchn"/>
    <w:uiPriority w:val="99"/>
    <w:unhideWhenUsed/>
    <w:rsid w:val="009259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959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259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rsid w:val="00925959"/>
    <w:rPr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5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C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C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C1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C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C17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EF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Standard"/>
    <w:link w:val="TableTextZchn"/>
    <w:qFormat/>
    <w:rsid w:val="00BA3B34"/>
    <w:pPr>
      <w:spacing w:before="0" w:line="240" w:lineRule="auto"/>
    </w:pPr>
    <w:rPr>
      <w:sz w:val="20"/>
      <w:lang w:eastAsia="en-US"/>
    </w:rPr>
  </w:style>
  <w:style w:type="character" w:customStyle="1" w:styleId="TableTextZchn">
    <w:name w:val="TableText Zchn"/>
    <w:basedOn w:val="Absatz-Standardschriftart"/>
    <w:link w:val="TableText"/>
    <w:rsid w:val="00BA3B34"/>
    <w:rPr>
      <w:szCs w:val="24"/>
    </w:rPr>
  </w:style>
  <w:style w:type="character" w:styleId="Hyperlink">
    <w:name w:val="Hyperlink"/>
    <w:rsid w:val="003C5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6F1-9ECC-4DC0-BE9A-8BC0BB59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kboes</dc:creator>
  <cp:lastModifiedBy>kboes</cp:lastModifiedBy>
  <cp:revision>3</cp:revision>
  <cp:lastPrinted>2014-11-12T11:18:00Z</cp:lastPrinted>
  <dcterms:created xsi:type="dcterms:W3CDTF">2014-11-14T15:40:00Z</dcterms:created>
  <dcterms:modified xsi:type="dcterms:W3CDTF">2014-11-14T15:41:00Z</dcterms:modified>
</cp:coreProperties>
</file>